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C794" w14:textId="77777777"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14:paraId="4BEA3DA0" w14:textId="77777777"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14:paraId="744AFA30" w14:textId="77777777"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14:paraId="7B6D062F" w14:textId="77777777"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14:paraId="209337EE" w14:textId="77777777"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14:paraId="4AD56CDE" w14:textId="77777777"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14:paraId="2E7D70B7" w14:textId="77777777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5E75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983A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CE4C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14:paraId="086D22AA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14:paraId="5DD77A58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14:paraId="36230BEF" w14:textId="77777777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E1CB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DCE6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738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43A6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14:paraId="53FAE28A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14:paraId="5AD19A8D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14:paraId="598355EC" w14:textId="77777777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9B33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E964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7088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14:paraId="3516C4A8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14:paraId="45834429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BEA5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14:paraId="7DD0B367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7319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14:paraId="166F6984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A1DA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14:paraId="7D610B2C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14:paraId="0EF6952B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419A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14:paraId="3E728684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3A10" w14:textId="77777777"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14:paraId="50982A2F" w14:textId="77777777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1DF8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87C3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276C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D12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1647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A5D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9BA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0EE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14:paraId="4615E251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8972CAE" w14:textId="77777777"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14:paraId="5A9A06B8" w14:textId="77777777"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14:paraId="6200B641" w14:textId="77777777"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05CCDA7" w14:textId="77777777"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14:paraId="134A6B0B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14:paraId="28F943A3" w14:textId="77777777"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14:paraId="7DA4985B" w14:textId="77777777"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E75DA97" w14:textId="77777777"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14:paraId="7A4F8C52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14:paraId="58C73234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6CDDDE03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169B133A" w14:textId="77777777"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14:paraId="563D4E8B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14:paraId="08FB065D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14:paraId="212FC56D" w14:textId="77777777"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14:paraId="40B59D72" w14:textId="77777777"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14:paraId="1265F6C2" w14:textId="77777777"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14:paraId="6CB829DF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14:paraId="702B2F18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43BA98E4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14:paraId="68882F54" w14:textId="77777777"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14:paraId="4B8C94D0" w14:textId="77777777"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35CD98" w14:textId="77777777"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14:paraId="0A1D3EDA" w14:textId="77777777"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00E3C6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>Заявителем на получение государственной услуги является один из родителей (законных представителей) ребенка (детей), заключивших договор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14:paraId="002EEDB6" w14:textId="77777777"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14:paraId="23621D3C" w14:textId="77777777"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14:paraId="06085088" w14:textId="77777777"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14:paraId="08062915" w14:textId="77777777"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14:paraId="6F62BC87" w14:textId="77777777"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14:paraId="39E78632" w14:textId="77777777"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14:paraId="02140F73" w14:textId="77777777"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состоянии расчетов (доходах) по налогу на профессиональный доход (для самозанятых);</w:t>
      </w:r>
    </w:p>
    <w:p w14:paraId="56A155BD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14:paraId="06631EE4" w14:textId="77777777"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14:paraId="23A4B22C" w14:textId="77777777"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14:paraId="0054154F" w14:textId="77777777"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14:paraId="34C22A94" w14:textId="77777777"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14:paraId="17E8300F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14:paraId="41886B78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14:paraId="298FA107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14:paraId="0621597F" w14:textId="77777777"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14:paraId="48730958" w14:textId="77777777"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 xml:space="preserve">чтобы была возможность </w:t>
      </w:r>
      <w:r w:rsidR="0026503B" w:rsidRPr="001426B6">
        <w:rPr>
          <w:rFonts w:ascii="Times New Roman" w:hAnsi="Times New Roman" w:cs="Times New Roman"/>
          <w:sz w:val="26"/>
          <w:szCs w:val="26"/>
        </w:rPr>
        <w:lastRenderedPageBreak/>
        <w:t>улучшения материального положения семьи, либо подтверждение в установленном порядке факта невозможности их взыскания).</w:t>
      </w:r>
    </w:p>
    <w:p w14:paraId="003A5541" w14:textId="77777777"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58E561BF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14:paraId="72E3D2FF" w14:textId="77777777"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14:paraId="29227D78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14:paraId="2B342FC0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14:paraId="0C189359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14:paraId="25D97275" w14:textId="77777777"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14:paraId="2208C407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14:paraId="45550BFF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14:paraId="6ABA0C1A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E6F32CF" w14:textId="77777777"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14:paraId="0AFD2896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14:paraId="2D0ABFDC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06F2BB3" w14:textId="77777777"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14:paraId="13EC1E2A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14:paraId="644DE435" w14:textId="77777777"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14:paraId="1B38B2E0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14:paraId="69330B3F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14:paraId="664361DA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14:paraId="420DCC99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14:paraId="266EF2B5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-справку (сведения) с банковскими реквизитами, № расчетного счета, наименование кредитной организации.</w:t>
      </w:r>
    </w:p>
    <w:p w14:paraId="0961DD87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0A7C3A5F" w14:textId="77777777"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14:paraId="5AD7F613" w14:textId="77777777"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14:paraId="2A080D25" w14:textId="77777777"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14:paraId="11ED20E8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14:paraId="51141D4D" w14:textId="77777777"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14:paraId="0BB4F595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14:paraId="383E0A1B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14:paraId="3F167165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14:paraId="5B090363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14:paraId="03D3C2B0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DE0859E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14:paraId="5972FAA1" w14:textId="77777777"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14:paraId="2B05D29F" w14:textId="77777777"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14:paraId="196DF954" w14:textId="77777777"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14:paraId="2B02BDA5" w14:textId="77777777"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322A46" w14:textId="77777777"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14:paraId="568C9645" w14:textId="77777777"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A6DC2E9" w14:textId="77777777"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14:paraId="0FDB496D" w14:textId="77777777"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14:paraId="6A9C99D6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4C68C46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200011A1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DB109CE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BD20624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34278E8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14:paraId="3825305A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05BCBEE5" w14:textId="77777777"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14:paraId="34F414A2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12C86298" w14:textId="77777777"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14:paraId="2C7B2F98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0CDDB3E9" w14:textId="77777777"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14:paraId="304BB562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14:paraId="637A2BDE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 с заболеванием фенилкетонурия;</w:t>
      </w:r>
    </w:p>
    <w:p w14:paraId="60F1D77C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14:paraId="38E4A935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14:paraId="373C2514" w14:textId="77777777"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14:paraId="19674D67" w14:textId="77777777"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14:paraId="2B1139CB" w14:textId="77777777"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14:paraId="4EE2DE43" w14:textId="77777777"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14:paraId="70758F0C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14:paraId="68FDAFF9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14:paraId="6754E3F5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14:paraId="3EBA1B8D" w14:textId="77777777"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14:paraId="04BFB922" w14:textId="77777777"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14:paraId="4A2DF6B6" w14:textId="77777777"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14:paraId="605E8825" w14:textId="77777777"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14:paraId="2599E017" w14:textId="77777777"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14:paraId="1B36945F" w14:textId="77777777"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14:paraId="17E6B4F7" w14:textId="77777777"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14:paraId="08B920E8" w14:textId="77777777"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14:paraId="41300819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14:paraId="6AB37A2D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14:paraId="0262FB0D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14:paraId="2A45C803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14:paraId="5216EDF6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14:paraId="54B3E32A" w14:textId="77777777"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14:paraId="141E9236" w14:textId="77777777"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14:paraId="73DBCDD2" w14:textId="77777777"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14:paraId="5273F7EF" w14:textId="77777777"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5FB7566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5AD3A145" w14:textId="77777777"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14:paraId="03DEBE65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33AD281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14:paraId="52AA5FFA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14:paraId="6D30CDBD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14:paraId="0451B649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14:paraId="4DCAD447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14:paraId="793E85C0" w14:textId="77777777"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14:paraId="6E9E0E68" w14:textId="77777777"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14:paraId="409BAF21" w14:textId="77777777"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14:paraId="2F9A6EDD" w14:textId="77777777"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14:paraId="529BE103" w14:textId="77777777"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14:paraId="411409EE" w14:textId="77777777"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14:paraId="38CDC122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14:paraId="48770EBE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14:paraId="1A7D5D40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14:paraId="566F2C00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14:paraId="01F7EE58" w14:textId="77777777"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14:paraId="1F7F607D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4A56FEE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14:paraId="09C3EA1C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3BF8F656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14:paraId="590F03A1" w14:textId="77777777"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14:paraId="300B0EC8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14:paraId="3342D996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14:paraId="26A21B8C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14:paraId="34078B59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14:paraId="2079A5BB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14:paraId="75D7CCF3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14:paraId="72DE7432" w14:textId="77777777"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14:paraId="5B1C8DFC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14:paraId="717FE512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14:paraId="5283CC4A" w14:textId="77777777"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14:paraId="25410A53" w14:textId="77777777"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14:paraId="4B35EB04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6E85E2A0" w14:textId="77777777"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2EEE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334ED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Светлана Никулина</cp:lastModifiedBy>
  <cp:revision>7</cp:revision>
  <cp:lastPrinted>2025-06-18T06:59:00Z</cp:lastPrinted>
  <dcterms:created xsi:type="dcterms:W3CDTF">2025-06-19T11:41:00Z</dcterms:created>
  <dcterms:modified xsi:type="dcterms:W3CDTF">2025-06-23T06:10:00Z</dcterms:modified>
</cp:coreProperties>
</file>